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0AE" w:rsidRDefault="000E76F0" w:rsidP="00F640AE">
      <w:pPr>
        <w:pStyle w:val="a5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0610507" r:id="rId5"/>
        </w:object>
      </w:r>
      <w:r w:rsidR="00F640AE">
        <w:rPr>
          <w:b/>
          <w:sz w:val="28"/>
          <w:szCs w:val="28"/>
        </w:rPr>
        <w:t>УКРАЇНА</w:t>
      </w:r>
    </w:p>
    <w:p w:rsidR="00F640AE" w:rsidRDefault="00F640AE" w:rsidP="00F640AE">
      <w:pPr>
        <w:pStyle w:val="a5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F640AE" w:rsidRDefault="00F640AE" w:rsidP="00F640AE">
      <w:pPr>
        <w:pStyle w:val="a5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F640AE" w:rsidRDefault="00F640AE" w:rsidP="00F640AE">
      <w:pPr>
        <w:jc w:val="both"/>
        <w:rPr>
          <w:sz w:val="28"/>
          <w:szCs w:val="28"/>
          <w:lang w:eastAsia="uk-UA"/>
        </w:rPr>
      </w:pPr>
    </w:p>
    <w:p w:rsidR="00F640AE" w:rsidRDefault="00F640AE" w:rsidP="00F640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F640AE" w:rsidRPr="0028373A" w:rsidRDefault="00F640AE" w:rsidP="00F640AE">
      <w:pPr>
        <w:jc w:val="center"/>
        <w:rPr>
          <w:b/>
          <w:sz w:val="28"/>
          <w:szCs w:val="28"/>
          <w:lang w:eastAsia="uk-UA"/>
        </w:rPr>
      </w:pPr>
    </w:p>
    <w:p w:rsidR="00F640AE" w:rsidRPr="00013EF2" w:rsidRDefault="00F2127D" w:rsidP="00F640AE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22</w:t>
      </w:r>
      <w:r w:rsidR="00F640AE" w:rsidRPr="00013EF2">
        <w:rPr>
          <w:b/>
          <w:sz w:val="28"/>
          <w:szCs w:val="28"/>
          <w:lang w:eastAsia="uk-UA"/>
        </w:rPr>
        <w:t>.04.2021</w:t>
      </w:r>
      <w:r w:rsidR="00F640AE" w:rsidRPr="00013EF2">
        <w:rPr>
          <w:b/>
          <w:sz w:val="28"/>
          <w:szCs w:val="28"/>
          <w:lang w:eastAsia="uk-UA"/>
        </w:rPr>
        <w:tab/>
      </w:r>
      <w:r w:rsidR="00F640AE" w:rsidRPr="00013EF2">
        <w:rPr>
          <w:b/>
          <w:sz w:val="28"/>
          <w:szCs w:val="28"/>
          <w:lang w:eastAsia="uk-UA"/>
        </w:rPr>
        <w:tab/>
      </w:r>
      <w:r w:rsidR="00F640AE" w:rsidRPr="00013EF2">
        <w:rPr>
          <w:b/>
          <w:sz w:val="28"/>
          <w:szCs w:val="28"/>
          <w:lang w:eastAsia="uk-UA"/>
        </w:rPr>
        <w:tab/>
      </w:r>
      <w:r w:rsidR="00F640AE" w:rsidRPr="00013EF2">
        <w:rPr>
          <w:b/>
          <w:sz w:val="28"/>
          <w:szCs w:val="28"/>
          <w:lang w:eastAsia="uk-UA"/>
        </w:rPr>
        <w:tab/>
      </w:r>
      <w:r w:rsidR="00F640AE" w:rsidRPr="00013EF2">
        <w:rPr>
          <w:b/>
          <w:sz w:val="28"/>
          <w:szCs w:val="28"/>
          <w:lang w:eastAsia="uk-UA"/>
        </w:rPr>
        <w:tab/>
      </w:r>
      <w:proofErr w:type="spellStart"/>
      <w:r w:rsidR="00F640AE" w:rsidRPr="00013EF2">
        <w:rPr>
          <w:b/>
          <w:sz w:val="28"/>
          <w:szCs w:val="28"/>
          <w:lang w:eastAsia="uk-UA"/>
        </w:rPr>
        <w:t>Нетішин</w:t>
      </w:r>
      <w:proofErr w:type="spellEnd"/>
      <w:r w:rsidR="00F640AE" w:rsidRPr="00013EF2">
        <w:rPr>
          <w:b/>
          <w:sz w:val="28"/>
          <w:szCs w:val="28"/>
          <w:lang w:eastAsia="uk-UA"/>
        </w:rPr>
        <w:tab/>
      </w:r>
      <w:r w:rsidR="00F640AE" w:rsidRPr="00013EF2">
        <w:rPr>
          <w:b/>
          <w:sz w:val="28"/>
          <w:szCs w:val="28"/>
          <w:lang w:eastAsia="uk-UA"/>
        </w:rPr>
        <w:tab/>
      </w:r>
      <w:r w:rsidR="00F640AE" w:rsidRPr="00013EF2">
        <w:rPr>
          <w:b/>
          <w:sz w:val="28"/>
          <w:szCs w:val="28"/>
          <w:lang w:eastAsia="uk-UA"/>
        </w:rPr>
        <w:tab/>
      </w:r>
      <w:r w:rsidR="00F640AE" w:rsidRPr="00013EF2">
        <w:rPr>
          <w:b/>
          <w:sz w:val="28"/>
          <w:szCs w:val="28"/>
          <w:lang w:eastAsia="uk-UA"/>
        </w:rPr>
        <w:tab/>
        <w:t xml:space="preserve">  № </w:t>
      </w:r>
      <w:r w:rsidR="000E76F0">
        <w:rPr>
          <w:b/>
          <w:sz w:val="28"/>
          <w:szCs w:val="28"/>
          <w:lang w:eastAsia="uk-UA"/>
        </w:rPr>
        <w:t>202</w:t>
      </w:r>
      <w:r w:rsidR="00F640AE" w:rsidRPr="00013EF2">
        <w:rPr>
          <w:b/>
          <w:sz w:val="28"/>
          <w:szCs w:val="28"/>
          <w:lang w:eastAsia="uk-UA"/>
        </w:rPr>
        <w:t>/2021</w:t>
      </w:r>
    </w:p>
    <w:p w:rsidR="00F640AE" w:rsidRPr="00013EF2" w:rsidRDefault="00F640AE" w:rsidP="00F640AE">
      <w:pPr>
        <w:pStyle w:val="a5"/>
        <w:ind w:firstLine="0"/>
        <w:jc w:val="left"/>
        <w:rPr>
          <w:sz w:val="28"/>
          <w:szCs w:val="28"/>
        </w:rPr>
      </w:pPr>
    </w:p>
    <w:p w:rsidR="00F640AE" w:rsidRPr="00013EF2" w:rsidRDefault="00F640AE" w:rsidP="00F640AE">
      <w:pPr>
        <w:widowControl w:val="0"/>
        <w:tabs>
          <w:tab w:val="left" w:pos="4860"/>
          <w:tab w:val="left" w:pos="5040"/>
        </w:tabs>
        <w:autoSpaceDE w:val="0"/>
        <w:autoSpaceDN w:val="0"/>
        <w:adjustRightInd w:val="0"/>
        <w:ind w:right="3698"/>
        <w:jc w:val="both"/>
        <w:rPr>
          <w:color w:val="000000"/>
          <w:sz w:val="28"/>
          <w:szCs w:val="28"/>
        </w:rPr>
      </w:pPr>
      <w:r w:rsidRPr="00013EF2">
        <w:rPr>
          <w:color w:val="000000"/>
          <w:sz w:val="28"/>
          <w:szCs w:val="28"/>
        </w:rPr>
        <w:t xml:space="preserve">Про надання згоди КП НМР «Благоустрій» на улаштування заїзної кишені для тимчасової зупинки автомобілів на об’єкті благоустрою міста </w:t>
      </w:r>
      <w:proofErr w:type="spellStart"/>
      <w:r w:rsidRPr="00013EF2">
        <w:rPr>
          <w:color w:val="000000"/>
          <w:sz w:val="28"/>
          <w:szCs w:val="28"/>
        </w:rPr>
        <w:t>Нетішин</w:t>
      </w:r>
      <w:proofErr w:type="spellEnd"/>
    </w:p>
    <w:p w:rsidR="00F640AE" w:rsidRPr="00013EF2" w:rsidRDefault="00F640AE" w:rsidP="00F640AE">
      <w:pPr>
        <w:rPr>
          <w:sz w:val="28"/>
          <w:szCs w:val="28"/>
        </w:rPr>
      </w:pPr>
    </w:p>
    <w:p w:rsidR="00F640AE" w:rsidRPr="00013EF2" w:rsidRDefault="00F640AE" w:rsidP="00F640AE">
      <w:pPr>
        <w:ind w:firstLine="708"/>
        <w:jc w:val="both"/>
        <w:rPr>
          <w:sz w:val="28"/>
          <w:szCs w:val="28"/>
        </w:rPr>
      </w:pPr>
      <w:r w:rsidRPr="00013EF2">
        <w:rPr>
          <w:sz w:val="28"/>
          <w:szCs w:val="28"/>
        </w:rPr>
        <w:t>Відповідно до підпункту 7</w:t>
      </w:r>
      <w:r w:rsidRPr="00013EF2">
        <w:rPr>
          <w:sz w:val="28"/>
          <w:szCs w:val="28"/>
          <w:vertAlign w:val="superscript"/>
        </w:rPr>
        <w:t>1</w:t>
      </w:r>
      <w:r w:rsidRPr="00013EF2">
        <w:rPr>
          <w:sz w:val="28"/>
          <w:szCs w:val="28"/>
        </w:rPr>
        <w:t xml:space="preserve"> пункту «а» статті 30, пункту 3 частини 4 </w:t>
      </w:r>
      <w:r>
        <w:rPr>
          <w:sz w:val="28"/>
          <w:szCs w:val="28"/>
        </w:rPr>
        <w:t xml:space="preserve">          </w:t>
      </w:r>
      <w:r w:rsidRPr="00013EF2">
        <w:rPr>
          <w:sz w:val="28"/>
          <w:szCs w:val="28"/>
        </w:rPr>
        <w:t xml:space="preserve">статті 42 Закону України «Про місцеве самоврядування в Україні», пункту 6 частини 2 статті 10 Закону України «Про благоустрій населених пунктів», </w:t>
      </w:r>
      <w:r>
        <w:rPr>
          <w:sz w:val="28"/>
          <w:szCs w:val="28"/>
        </w:rPr>
        <w:t>рішення виконав</w:t>
      </w:r>
      <w:r w:rsidRPr="00013EF2">
        <w:rPr>
          <w:sz w:val="28"/>
          <w:szCs w:val="28"/>
        </w:rPr>
        <w:t xml:space="preserve">чого комітету </w:t>
      </w:r>
      <w:proofErr w:type="spellStart"/>
      <w:r w:rsidRPr="00013EF2">
        <w:rPr>
          <w:sz w:val="28"/>
          <w:szCs w:val="28"/>
        </w:rPr>
        <w:t>Нетішинської</w:t>
      </w:r>
      <w:proofErr w:type="spellEnd"/>
      <w:r w:rsidRPr="00013EF2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іської ради від 11 грудня             </w:t>
      </w:r>
      <w:r w:rsidRPr="00013EF2">
        <w:rPr>
          <w:sz w:val="28"/>
          <w:szCs w:val="28"/>
        </w:rPr>
        <w:t xml:space="preserve">2014 року № 437/2014 «Про визначення місць стоянок транспортних засобів на об’єктах благоустрою міста </w:t>
      </w:r>
      <w:proofErr w:type="spellStart"/>
      <w:r w:rsidRPr="00013EF2">
        <w:rPr>
          <w:sz w:val="28"/>
          <w:szCs w:val="28"/>
        </w:rPr>
        <w:t>Нетішина</w:t>
      </w:r>
      <w:proofErr w:type="spellEnd"/>
      <w:r w:rsidRPr="00013EF2">
        <w:rPr>
          <w:sz w:val="28"/>
          <w:szCs w:val="28"/>
        </w:rPr>
        <w:t xml:space="preserve">», зі змінами, з метою розгляду листа              </w:t>
      </w:r>
      <w:r w:rsidRPr="00013EF2">
        <w:rPr>
          <w:color w:val="000000"/>
          <w:sz w:val="28"/>
          <w:szCs w:val="28"/>
        </w:rPr>
        <w:t xml:space="preserve">КП НМР «Благоустрій», зареєстрованого у виконавчому комітеті </w:t>
      </w:r>
      <w:proofErr w:type="spellStart"/>
      <w:r w:rsidRPr="00013EF2">
        <w:rPr>
          <w:color w:val="000000"/>
          <w:sz w:val="28"/>
          <w:szCs w:val="28"/>
        </w:rPr>
        <w:t>Нетішинської</w:t>
      </w:r>
      <w:proofErr w:type="spellEnd"/>
      <w:r w:rsidRPr="00013EF2">
        <w:rPr>
          <w:color w:val="000000"/>
          <w:sz w:val="28"/>
          <w:szCs w:val="28"/>
        </w:rPr>
        <w:t xml:space="preserve"> міської ради 30 березня 2021 року за № 24/1220-01-11/2021, виконавчий комітет</w:t>
      </w:r>
      <w:r w:rsidRPr="00013EF2">
        <w:rPr>
          <w:sz w:val="28"/>
          <w:szCs w:val="28"/>
        </w:rPr>
        <w:t xml:space="preserve"> </w:t>
      </w:r>
      <w:proofErr w:type="spellStart"/>
      <w:r w:rsidRPr="00013EF2">
        <w:rPr>
          <w:sz w:val="28"/>
          <w:szCs w:val="28"/>
        </w:rPr>
        <w:t>Нетішинської</w:t>
      </w:r>
      <w:proofErr w:type="spellEnd"/>
      <w:r w:rsidRPr="00013EF2">
        <w:rPr>
          <w:sz w:val="28"/>
          <w:szCs w:val="28"/>
        </w:rPr>
        <w:t xml:space="preserve"> міської ради    в и р і ш и в:</w:t>
      </w:r>
    </w:p>
    <w:p w:rsidR="00F640AE" w:rsidRPr="000E76F0" w:rsidRDefault="00F640AE" w:rsidP="00F640AE">
      <w:pPr>
        <w:ind w:firstLine="708"/>
        <w:jc w:val="both"/>
      </w:pPr>
    </w:p>
    <w:p w:rsidR="00F640AE" w:rsidRPr="00013EF2" w:rsidRDefault="00F640AE" w:rsidP="00F640AE">
      <w:pPr>
        <w:ind w:firstLine="708"/>
        <w:jc w:val="both"/>
        <w:rPr>
          <w:sz w:val="28"/>
          <w:szCs w:val="28"/>
        </w:rPr>
      </w:pPr>
      <w:r w:rsidRPr="00013EF2">
        <w:rPr>
          <w:sz w:val="28"/>
          <w:szCs w:val="28"/>
        </w:rPr>
        <w:t xml:space="preserve">1. Погодити </w:t>
      </w:r>
      <w:r w:rsidRPr="00013EF2">
        <w:rPr>
          <w:color w:val="000000"/>
          <w:sz w:val="28"/>
          <w:szCs w:val="28"/>
        </w:rPr>
        <w:t xml:space="preserve">КП НМР «Благоустрій» </w:t>
      </w:r>
      <w:r w:rsidRPr="00013EF2">
        <w:rPr>
          <w:sz w:val="28"/>
          <w:szCs w:val="28"/>
        </w:rPr>
        <w:t xml:space="preserve">улаштування заїзної кишені для тимчасової зупинки автомобілів на об’єкті благоустрою міста </w:t>
      </w:r>
      <w:proofErr w:type="spellStart"/>
      <w:r w:rsidRPr="00013EF2">
        <w:rPr>
          <w:sz w:val="28"/>
          <w:szCs w:val="28"/>
        </w:rPr>
        <w:t>Нетішин</w:t>
      </w:r>
      <w:proofErr w:type="spellEnd"/>
      <w:r w:rsidRPr="00013EF2">
        <w:rPr>
          <w:sz w:val="28"/>
          <w:szCs w:val="28"/>
        </w:rPr>
        <w:t xml:space="preserve"> у районі будівлі № 11, що на </w:t>
      </w:r>
      <w:proofErr w:type="spellStart"/>
      <w:r w:rsidRPr="00013EF2">
        <w:rPr>
          <w:sz w:val="28"/>
          <w:szCs w:val="28"/>
        </w:rPr>
        <w:t>просп</w:t>
      </w:r>
      <w:proofErr w:type="spellEnd"/>
      <w:r w:rsidRPr="00013EF2">
        <w:rPr>
          <w:sz w:val="28"/>
          <w:szCs w:val="28"/>
        </w:rPr>
        <w:t>. Незалежності, відповідно до поданих ескізних пропозицій.</w:t>
      </w:r>
    </w:p>
    <w:p w:rsidR="00F640AE" w:rsidRPr="00013EF2" w:rsidRDefault="00F640AE" w:rsidP="00F640AE">
      <w:pPr>
        <w:ind w:firstLine="708"/>
        <w:jc w:val="both"/>
        <w:rPr>
          <w:sz w:val="28"/>
          <w:szCs w:val="28"/>
        </w:rPr>
      </w:pPr>
      <w:r w:rsidRPr="00013EF2">
        <w:rPr>
          <w:sz w:val="28"/>
          <w:szCs w:val="28"/>
        </w:rPr>
        <w:t>2.</w:t>
      </w:r>
      <w:r w:rsidRPr="00013EF2">
        <w:rPr>
          <w:color w:val="000000"/>
          <w:sz w:val="28"/>
          <w:szCs w:val="28"/>
        </w:rPr>
        <w:t> КП НМР «Благоустрій»:</w:t>
      </w:r>
    </w:p>
    <w:p w:rsidR="00F640AE" w:rsidRPr="00013EF2" w:rsidRDefault="00F640AE" w:rsidP="00F640AE">
      <w:pPr>
        <w:ind w:firstLine="708"/>
        <w:jc w:val="both"/>
        <w:rPr>
          <w:sz w:val="28"/>
          <w:szCs w:val="28"/>
        </w:rPr>
      </w:pPr>
      <w:r w:rsidRPr="00013EF2">
        <w:rPr>
          <w:sz w:val="28"/>
          <w:szCs w:val="28"/>
        </w:rPr>
        <w:t xml:space="preserve">2.1. у встановленому порядку розробити та погодити </w:t>
      </w:r>
      <w:proofErr w:type="spellStart"/>
      <w:r w:rsidRPr="00013EF2">
        <w:rPr>
          <w:sz w:val="28"/>
          <w:szCs w:val="28"/>
        </w:rPr>
        <w:t>проєкт</w:t>
      </w:r>
      <w:proofErr w:type="spellEnd"/>
      <w:r w:rsidRPr="00013EF2">
        <w:rPr>
          <w:sz w:val="28"/>
          <w:szCs w:val="28"/>
        </w:rPr>
        <w:t xml:space="preserve"> улаштування заїзної кишені для тимчасової зупинки автомобілів на об’єкті благоустрою міста </w:t>
      </w:r>
      <w:proofErr w:type="spellStart"/>
      <w:r w:rsidRPr="00013EF2">
        <w:rPr>
          <w:sz w:val="28"/>
          <w:szCs w:val="28"/>
        </w:rPr>
        <w:t>Нетішин</w:t>
      </w:r>
      <w:proofErr w:type="spellEnd"/>
      <w:r w:rsidRPr="00013EF2">
        <w:rPr>
          <w:sz w:val="28"/>
          <w:szCs w:val="28"/>
        </w:rPr>
        <w:t xml:space="preserve"> у районі будівлі № 11, що на </w:t>
      </w:r>
      <w:proofErr w:type="spellStart"/>
      <w:r w:rsidRPr="00013EF2">
        <w:rPr>
          <w:sz w:val="28"/>
          <w:szCs w:val="28"/>
        </w:rPr>
        <w:t>просп</w:t>
      </w:r>
      <w:proofErr w:type="spellEnd"/>
      <w:r w:rsidRPr="00013EF2">
        <w:rPr>
          <w:sz w:val="28"/>
          <w:szCs w:val="28"/>
        </w:rPr>
        <w:t>.</w:t>
      </w:r>
      <w:r w:rsidR="000E76F0">
        <w:rPr>
          <w:sz w:val="28"/>
          <w:szCs w:val="28"/>
        </w:rPr>
        <w:t> </w:t>
      </w:r>
      <w:r w:rsidRPr="00013EF2">
        <w:rPr>
          <w:sz w:val="28"/>
          <w:szCs w:val="28"/>
        </w:rPr>
        <w:t>Незалежності, відповідно до поданих ескізних пропозицій;</w:t>
      </w:r>
    </w:p>
    <w:p w:rsidR="00F640AE" w:rsidRPr="00013EF2" w:rsidRDefault="00F640AE" w:rsidP="00F640AE">
      <w:pPr>
        <w:ind w:firstLine="708"/>
        <w:jc w:val="both"/>
        <w:rPr>
          <w:sz w:val="28"/>
          <w:szCs w:val="28"/>
        </w:rPr>
      </w:pPr>
      <w:r w:rsidRPr="00013EF2">
        <w:rPr>
          <w:sz w:val="28"/>
          <w:szCs w:val="28"/>
        </w:rPr>
        <w:t>2.2. у встановленому пор</w:t>
      </w:r>
      <w:bookmarkStart w:id="0" w:name="_GoBack"/>
      <w:bookmarkEnd w:id="0"/>
      <w:r w:rsidRPr="00013EF2">
        <w:rPr>
          <w:sz w:val="28"/>
          <w:szCs w:val="28"/>
        </w:rPr>
        <w:t>ядку оформити дозвіл на порушення об’єкта благоустрою;</w:t>
      </w:r>
    </w:p>
    <w:p w:rsidR="00F640AE" w:rsidRPr="00013EF2" w:rsidRDefault="00F640AE" w:rsidP="00F640AE">
      <w:pPr>
        <w:ind w:firstLine="708"/>
        <w:jc w:val="both"/>
        <w:rPr>
          <w:sz w:val="28"/>
          <w:szCs w:val="28"/>
        </w:rPr>
      </w:pPr>
      <w:r w:rsidRPr="00013EF2">
        <w:rPr>
          <w:sz w:val="28"/>
          <w:szCs w:val="28"/>
        </w:rPr>
        <w:t xml:space="preserve">2.3. улаштувати заїзну кишеню для тимчасової зупинки автомобілів на об’єкті благоустрою міста </w:t>
      </w:r>
      <w:proofErr w:type="spellStart"/>
      <w:r w:rsidRPr="00013EF2">
        <w:rPr>
          <w:sz w:val="28"/>
          <w:szCs w:val="28"/>
        </w:rPr>
        <w:t>Нетішин</w:t>
      </w:r>
      <w:proofErr w:type="spellEnd"/>
      <w:r w:rsidRPr="00013EF2">
        <w:rPr>
          <w:sz w:val="28"/>
          <w:szCs w:val="28"/>
        </w:rPr>
        <w:t xml:space="preserve"> у районі будівлі № 11, що на </w:t>
      </w:r>
      <w:proofErr w:type="spellStart"/>
      <w:r w:rsidRPr="00013EF2">
        <w:rPr>
          <w:sz w:val="28"/>
          <w:szCs w:val="28"/>
        </w:rPr>
        <w:t>просп</w:t>
      </w:r>
      <w:proofErr w:type="spellEnd"/>
      <w:r w:rsidRPr="00013EF2">
        <w:rPr>
          <w:sz w:val="28"/>
          <w:szCs w:val="28"/>
        </w:rPr>
        <w:t xml:space="preserve">. Незалежності, згідно з </w:t>
      </w:r>
      <w:proofErr w:type="spellStart"/>
      <w:r w:rsidRPr="00013EF2">
        <w:rPr>
          <w:sz w:val="28"/>
          <w:szCs w:val="28"/>
        </w:rPr>
        <w:t>проєктом</w:t>
      </w:r>
      <w:proofErr w:type="spellEnd"/>
      <w:r w:rsidRPr="00013EF2">
        <w:rPr>
          <w:sz w:val="28"/>
          <w:szCs w:val="28"/>
        </w:rPr>
        <w:t>.</w:t>
      </w:r>
    </w:p>
    <w:p w:rsidR="00F640AE" w:rsidRPr="00013EF2" w:rsidRDefault="00F640AE" w:rsidP="00F640AE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013EF2">
        <w:rPr>
          <w:rFonts w:ascii="Times New Roman" w:hAnsi="Times New Roman"/>
          <w:sz w:val="28"/>
          <w:szCs w:val="28"/>
        </w:rPr>
        <w:t>3. Контроль за виконанням цього рішення покласти на першого заступника міського голови Олену Хоменко.</w:t>
      </w:r>
    </w:p>
    <w:p w:rsidR="00F640AE" w:rsidRPr="00013EF2" w:rsidRDefault="00F640AE" w:rsidP="00F640AE">
      <w:pPr>
        <w:jc w:val="both"/>
        <w:rPr>
          <w:sz w:val="28"/>
          <w:szCs w:val="28"/>
        </w:rPr>
      </w:pPr>
    </w:p>
    <w:p w:rsidR="003C6B92" w:rsidRPr="00F640AE" w:rsidRDefault="00F640AE" w:rsidP="00F640AE">
      <w:pPr>
        <w:jc w:val="both"/>
      </w:pPr>
      <w:r w:rsidRPr="00013EF2">
        <w:rPr>
          <w:sz w:val="28"/>
          <w:szCs w:val="28"/>
        </w:rPr>
        <w:t>Міський голова</w:t>
      </w:r>
      <w:r w:rsidRPr="00013EF2">
        <w:rPr>
          <w:sz w:val="28"/>
          <w:szCs w:val="28"/>
        </w:rPr>
        <w:tab/>
      </w:r>
      <w:r w:rsidRPr="00013EF2">
        <w:rPr>
          <w:sz w:val="28"/>
          <w:szCs w:val="28"/>
        </w:rPr>
        <w:tab/>
      </w:r>
      <w:r w:rsidRPr="00013EF2">
        <w:rPr>
          <w:sz w:val="28"/>
          <w:szCs w:val="28"/>
        </w:rPr>
        <w:tab/>
      </w:r>
      <w:r w:rsidRPr="00013EF2">
        <w:rPr>
          <w:sz w:val="28"/>
          <w:szCs w:val="28"/>
        </w:rPr>
        <w:tab/>
      </w:r>
      <w:r w:rsidRPr="00013EF2">
        <w:rPr>
          <w:sz w:val="28"/>
          <w:szCs w:val="28"/>
        </w:rPr>
        <w:tab/>
      </w:r>
      <w:r w:rsidRPr="00013EF2">
        <w:rPr>
          <w:sz w:val="28"/>
          <w:szCs w:val="28"/>
        </w:rPr>
        <w:tab/>
      </w:r>
      <w:r w:rsidRPr="00013EF2">
        <w:rPr>
          <w:sz w:val="28"/>
          <w:szCs w:val="28"/>
        </w:rPr>
        <w:tab/>
        <w:t>Олександр СУПРУНЮК</w:t>
      </w:r>
    </w:p>
    <w:sectPr w:rsidR="003C6B92" w:rsidRPr="00F640AE" w:rsidSect="00F640A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DD"/>
    <w:rsid w:val="000E76F0"/>
    <w:rsid w:val="003C6B92"/>
    <w:rsid w:val="00881ABB"/>
    <w:rsid w:val="00A80CA3"/>
    <w:rsid w:val="00F2127D"/>
    <w:rsid w:val="00F640AE"/>
    <w:rsid w:val="00FB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E4B1AB"/>
  <w15:chartTrackingRefBased/>
  <w15:docId w15:val="{A09433AC-94C4-4DFC-9565-EDC00669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40AE"/>
    <w:pPr>
      <w:jc w:val="both"/>
    </w:pPr>
    <w:rPr>
      <w:rFonts w:ascii="Arial Narrow" w:hAnsi="Arial Narrow"/>
      <w:sz w:val="26"/>
    </w:rPr>
  </w:style>
  <w:style w:type="character" w:customStyle="1" w:styleId="a4">
    <w:name w:val="Основной текст Знак"/>
    <w:basedOn w:val="a0"/>
    <w:link w:val="a3"/>
    <w:rsid w:val="00F640AE"/>
    <w:rPr>
      <w:rFonts w:ascii="Arial Narrow" w:eastAsia="Times New Roman" w:hAnsi="Arial Narrow" w:cs="Times New Roman"/>
      <w:sz w:val="26"/>
      <w:szCs w:val="20"/>
      <w:lang w:val="uk-UA" w:eastAsia="ru-RU"/>
    </w:rPr>
  </w:style>
  <w:style w:type="paragraph" w:styleId="a5">
    <w:name w:val="caption"/>
    <w:basedOn w:val="a"/>
    <w:qFormat/>
    <w:rsid w:val="00F640AE"/>
    <w:pPr>
      <w:ind w:firstLine="720"/>
      <w:jc w:val="center"/>
    </w:pPr>
    <w:rPr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F212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127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2021-04-22T12:28:00Z</cp:lastPrinted>
  <dcterms:created xsi:type="dcterms:W3CDTF">2021-04-09T08:44:00Z</dcterms:created>
  <dcterms:modified xsi:type="dcterms:W3CDTF">2021-04-22T12:29:00Z</dcterms:modified>
</cp:coreProperties>
</file>